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E0E2" w14:textId="4C2659C8" w:rsidR="001900EA" w:rsidRPr="001900EA" w:rsidRDefault="001900EA" w:rsidP="001900EA">
      <w:pPr>
        <w:spacing w:after="0" w:line="1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90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49ECB5E1" w14:textId="77777777" w:rsidR="001900EA" w:rsidRDefault="001900EA" w:rsidP="00C07BDF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EBDA22" w14:textId="58F25F0B" w:rsidR="00C07BDF" w:rsidRDefault="00D47F30" w:rsidP="00C07BDF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м</w:t>
      </w:r>
      <w:r w:rsidR="00C07BDF" w:rsidRPr="00C0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еры поддержки, реализуемые Фондом поддержки предпринимательства Республики Татарстан</w:t>
      </w:r>
      <w:r w:rsidR="00190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2022 году</w:t>
      </w:r>
    </w:p>
    <w:p w14:paraId="32F336EF" w14:textId="378F3D6D" w:rsidR="00C07BDF" w:rsidRDefault="00C07BDF" w:rsidP="00C07BDF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3446D5" w14:textId="77777777" w:rsidR="00C07BDF" w:rsidRDefault="00C07BDF" w:rsidP="00C07BDF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88F018" w14:textId="77777777" w:rsidR="00C07BDF" w:rsidRPr="00C07BDF" w:rsidRDefault="00C07BDF" w:rsidP="00D47F30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по выходу на маркетплейсы для субъектов МСП и самозанятых</w:t>
      </w:r>
    </w:p>
    <w:p w14:paraId="6B6F9418" w14:textId="633564E4" w:rsidR="00C07BDF" w:rsidRPr="00D47F30" w:rsidRDefault="00C07BDF" w:rsidP="00D47F30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Ozon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WildBerries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KazanExpres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Яндекс.Маркет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Услуга включает в себя создание товарных карточек, фотосъемку продукции, настройку логистики, консультацию по особенностям работы на маркетплейсах.</w:t>
      </w:r>
    </w:p>
    <w:p w14:paraId="32915295" w14:textId="77777777" w:rsidR="00C07BDF" w:rsidRPr="00C07BDF" w:rsidRDefault="00C07BDF" w:rsidP="00D47F30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по повышению квалификации сотрудников субъектов МСП по работе на маркетплейсах</w:t>
      </w:r>
    </w:p>
    <w:p w14:paraId="0C19ED55" w14:textId="77777777" w:rsidR="00C07BDF" w:rsidRPr="00D47F30" w:rsidRDefault="00C07BDF" w:rsidP="00D47F30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сотрудников субъектов МСП по работе на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Ozon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WildBeries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Яндекс.Маркет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Lamoda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Aliexpress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СберМегаМаркет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B28921" w14:textId="77777777" w:rsidR="00C07BDF" w:rsidRPr="00C07BDF" w:rsidRDefault="00C07BDF" w:rsidP="00D47F30">
      <w:pPr>
        <w:numPr>
          <w:ilvl w:val="0"/>
          <w:numId w:val="3"/>
        </w:numPr>
        <w:spacing w:after="0" w:line="1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экспертные сессии по Digital-маркетингу</w:t>
      </w:r>
    </w:p>
    <w:p w14:paraId="63FB0BD9" w14:textId="0578F252" w:rsidR="00D47F30" w:rsidRPr="003C0535" w:rsidRDefault="00C07BDF" w:rsidP="003C0535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экспертных сессиях по работе с таргетированной, контекстной рекламой с последующей консультацией от 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таргетолога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контекстолога</w:t>
      </w:r>
      <w:proofErr w:type="spellEnd"/>
      <w:r w:rsidRP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предоставление рекламного бюджета на контекстную или таргетированную рекламу субъекта МСП.</w:t>
      </w:r>
    </w:p>
    <w:p w14:paraId="44B17B3F" w14:textId="5ED5966A" w:rsidR="0046211F" w:rsidRPr="00D47F30" w:rsidRDefault="0046211F" w:rsidP="00D47F30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Услуга </w:t>
      </w:r>
      <w:r w:rsidR="00D47F30"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 поддержки </w:t>
      </w:r>
      <w:proofErr w:type="gramStart"/>
      <w:r w:rsidR="00D47F30"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экспорта</w:t>
      </w:r>
      <w:proofErr w:type="gramEnd"/>
      <w:r w:rsidR="00D47F30"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 МКК «Фонд поддержки</w:t>
      </w:r>
      <w:r w:rsid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F30"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предпринимательства Республики Татарстан» </w:t>
      </w:r>
      <w:r w:rsidRPr="00D4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размещению на международных электронных площадках </w:t>
      </w:r>
    </w:p>
    <w:p w14:paraId="13BBFE10" w14:textId="381F7FB4" w:rsidR="0046211F" w:rsidRDefault="0046211F" w:rsidP="0046211F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 экспорта оплачивает размещение на </w:t>
      </w:r>
      <w:r w:rsidR="00D47F30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462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международных площадках. В услугу входит подбор электронной площадки, регистрация (заведение личного кабинета, загрузка сертификатов, содействие в подготовке фото и карточек товара) и продвижение.</w:t>
      </w:r>
    </w:p>
    <w:p w14:paraId="73EFA242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</w:p>
    <w:p w14:paraId="4B30A561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 1 СМСП: до 1 млн рублей (2-3 площадки).</w:t>
      </w:r>
    </w:p>
    <w:p w14:paraId="2E0E655C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Справочно: </w:t>
      </w:r>
    </w:p>
    <w:p w14:paraId="79534113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Алибаба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(оптовая торговля продовольственными и непродовольственными товарами);</w:t>
      </w:r>
    </w:p>
    <w:p w14:paraId="09F4811F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Амазон (розничная торговля потребительскими товарами);</w:t>
      </w:r>
    </w:p>
    <w:p w14:paraId="040A48A0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Ибэй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(розничная торговля потребительскими товарами);</w:t>
      </w:r>
    </w:p>
    <w:p w14:paraId="1990C4BF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Медикал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Экспо (торговля товарами медицинского назначения на рынки ЕС, Африка, Северная Америка);</w:t>
      </w:r>
    </w:p>
    <w:p w14:paraId="61D883B7" w14:textId="304B1753" w:rsidR="0046211F" w:rsidRDefault="0090392B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Сату.кз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(продажа потребительских, промышленных и оптовых товаров);</w:t>
      </w:r>
    </w:p>
    <w:p w14:paraId="4BCA8958" w14:textId="2324BBCA" w:rsidR="0090392B" w:rsidRPr="0090392B" w:rsidRDefault="0090392B" w:rsidP="0046211F">
      <w:pPr>
        <w:spacing w:after="0" w:line="16" w:lineRule="atLeast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Фордак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(продажа древесины, </w:t>
      </w:r>
      <w:r w:rsidR="002745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древесных изделий, лесоматериала и пиломатериала);</w:t>
      </w:r>
    </w:p>
    <w:p w14:paraId="4A41E363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Амазон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 </w:t>
      </w: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Эдека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(продажа продуктов питания на рынок Германии);</w:t>
      </w:r>
    </w:p>
    <w:p w14:paraId="5CBD39FC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Дайрект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Индастри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(промышленность, строительное оборудование);</w:t>
      </w:r>
    </w:p>
    <w:p w14:paraId="62665D66" w14:textId="77777777" w:rsidR="0046211F" w:rsidRP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Агри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Экспо (сельскохозяйственные материалы и продукция);</w:t>
      </w:r>
    </w:p>
    <w:p w14:paraId="0C19FEA1" w14:textId="2D540328" w:rsidR="0046211F" w:rsidRDefault="0046211F" w:rsidP="0046211F">
      <w:pPr>
        <w:spacing w:after="0" w:line="1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Наутик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Экспо (B2B </w:t>
      </w:r>
      <w:proofErr w:type="spellStart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маркетплейс</w:t>
      </w:r>
      <w:proofErr w:type="spellEnd"/>
      <w:r w:rsidRPr="00462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судоходства и яхтинга).</w:t>
      </w:r>
    </w:p>
    <w:p w14:paraId="230211A1" w14:textId="77777777" w:rsidR="00250586" w:rsidRPr="00CA2D0D" w:rsidRDefault="00250586" w:rsidP="00250586">
      <w:pPr>
        <w:pStyle w:val="a3"/>
        <w:spacing w:after="0" w:line="16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B6C6" w14:textId="51C114BE" w:rsidR="003C0535" w:rsidRPr="003C0535" w:rsidRDefault="003C0535" w:rsidP="003C0535">
      <w:pPr>
        <w:spacing w:after="0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>Контакты:</w:t>
      </w:r>
    </w:p>
    <w:p w14:paraId="5B74C45C" w14:textId="77777777" w:rsidR="003C0535" w:rsidRPr="003C0535" w:rsidRDefault="003C0535" w:rsidP="003C0535">
      <w:pPr>
        <w:spacing w:after="0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>«Фонд поддержки предпринимательства Республики Татарстан»</w:t>
      </w:r>
    </w:p>
    <w:p w14:paraId="299DF5FC" w14:textId="77777777" w:rsidR="003C0535" w:rsidRPr="003C0535" w:rsidRDefault="003C0535" w:rsidP="003C05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>Тел.: 8(843)524-90-90, 8(843)222-90-60</w:t>
      </w:r>
    </w:p>
    <w:p w14:paraId="2BF281FD" w14:textId="77777777" w:rsidR="003C0535" w:rsidRPr="003C0535" w:rsidRDefault="003C0535" w:rsidP="003C05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zh-CN"/>
        </w:rPr>
        <w:t xml:space="preserve">Почта: </w:t>
      </w:r>
      <w:r w:rsidRPr="003C0535">
        <w:rPr>
          <w:rFonts w:ascii="Times New Roman" w:hAnsi="Times New Roman" w:cs="Times New Roman"/>
          <w:b/>
          <w:bCs/>
          <w:i/>
          <w:iCs/>
          <w:lang w:val="en-US" w:eastAsia="zh-CN"/>
        </w:rPr>
        <w:t>info@fpprt.ru</w:t>
      </w:r>
    </w:p>
    <w:p w14:paraId="11719EA8" w14:textId="77777777" w:rsidR="003C0535" w:rsidRPr="003C0535" w:rsidRDefault="003C0535" w:rsidP="003C05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ru-RU"/>
        </w:rPr>
        <w:t xml:space="preserve">Сайт: </w:t>
      </w:r>
      <w:r w:rsidRPr="003C0535">
        <w:rPr>
          <w:rFonts w:ascii="Times New Roman" w:hAnsi="Times New Roman" w:cs="Times New Roman"/>
          <w:b/>
          <w:bCs/>
          <w:i/>
          <w:iCs/>
          <w:lang w:val="en-US" w:eastAsia="ru-RU"/>
        </w:rPr>
        <w:t>FPPRT.RU</w:t>
      </w:r>
    </w:p>
    <w:p w14:paraId="362FBF90" w14:textId="7641751C" w:rsidR="003C0535" w:rsidRPr="003C0535" w:rsidRDefault="003C0535" w:rsidP="00957792">
      <w:pPr>
        <w:pStyle w:val="a3"/>
        <w:numPr>
          <w:ilvl w:val="0"/>
          <w:numId w:val="3"/>
        </w:numPr>
        <w:spacing w:after="0" w:line="16" w:lineRule="atLeast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0535">
        <w:rPr>
          <w:rFonts w:ascii="Times New Roman" w:hAnsi="Times New Roman" w:cs="Times New Roman"/>
          <w:b/>
          <w:bCs/>
          <w:i/>
          <w:iCs/>
          <w:lang w:eastAsia="zh-CN"/>
        </w:rPr>
        <w:t>Адрес: Казань, ул. Петербургская 28.</w:t>
      </w:r>
    </w:p>
    <w:sectPr w:rsidR="003C0535" w:rsidRPr="003C0535" w:rsidSect="001900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9BF"/>
    <w:multiLevelType w:val="hybridMultilevel"/>
    <w:tmpl w:val="7272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4705"/>
    <w:multiLevelType w:val="hybridMultilevel"/>
    <w:tmpl w:val="8C46F59E"/>
    <w:lvl w:ilvl="0" w:tplc="30C2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E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2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E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AB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A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2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0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834DB1"/>
    <w:multiLevelType w:val="hybridMultilevel"/>
    <w:tmpl w:val="9B4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21A1"/>
    <w:multiLevelType w:val="hybridMultilevel"/>
    <w:tmpl w:val="CBC2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4B6F"/>
    <w:multiLevelType w:val="hybridMultilevel"/>
    <w:tmpl w:val="6D082D1A"/>
    <w:lvl w:ilvl="0" w:tplc="95767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06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C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29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D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2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2E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0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1F5934"/>
    <w:multiLevelType w:val="hybridMultilevel"/>
    <w:tmpl w:val="F60CC954"/>
    <w:lvl w:ilvl="0" w:tplc="0F0A4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0E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0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4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5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8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A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E9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3"/>
    <w:rsid w:val="000E0FE0"/>
    <w:rsid w:val="001900EA"/>
    <w:rsid w:val="00250586"/>
    <w:rsid w:val="00274522"/>
    <w:rsid w:val="002F7329"/>
    <w:rsid w:val="003B7715"/>
    <w:rsid w:val="003C0535"/>
    <w:rsid w:val="0046211F"/>
    <w:rsid w:val="00807FD3"/>
    <w:rsid w:val="0090392B"/>
    <w:rsid w:val="00903C38"/>
    <w:rsid w:val="00934BB9"/>
    <w:rsid w:val="00A6237D"/>
    <w:rsid w:val="00B54716"/>
    <w:rsid w:val="00C07BDF"/>
    <w:rsid w:val="00CA2D0D"/>
    <w:rsid w:val="00D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C29B"/>
  <w15:docId w15:val="{9B8BBD8F-C7F7-49F9-B6F9-004F32CF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30"/>
    <w:pPr>
      <w:ind w:left="720"/>
      <w:contextualSpacing/>
    </w:pPr>
  </w:style>
  <w:style w:type="character" w:styleId="a4">
    <w:name w:val="Strong"/>
    <w:basedOn w:val="a0"/>
    <w:uiPriority w:val="22"/>
    <w:qFormat/>
    <w:rsid w:val="00CA2D0D"/>
    <w:rPr>
      <w:b/>
      <w:bCs/>
    </w:rPr>
  </w:style>
  <w:style w:type="character" w:styleId="a5">
    <w:name w:val="Emphasis"/>
    <w:basedOn w:val="a0"/>
    <w:uiPriority w:val="20"/>
    <w:qFormat/>
    <w:rsid w:val="00CA2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Гаинов</dc:creator>
  <cp:lastModifiedBy>Новоиглайкинское СП</cp:lastModifiedBy>
  <cp:revision>2</cp:revision>
  <dcterms:created xsi:type="dcterms:W3CDTF">2022-02-15T11:35:00Z</dcterms:created>
  <dcterms:modified xsi:type="dcterms:W3CDTF">2022-02-15T11:35:00Z</dcterms:modified>
</cp:coreProperties>
</file>